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03CE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CB4AD6">
        <w:rPr>
          <w:b/>
          <w:i/>
          <w:noProof/>
          <w:sz w:val="28"/>
        </w:rPr>
        <w:t>4251</w:t>
      </w:r>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1083E3DD" w:rsidR="00AC344D" w:rsidRPr="00AC2B5A" w:rsidRDefault="00AC344D" w:rsidP="0048503B">
            <w:pPr>
              <w:pStyle w:val="CRCoverPage"/>
              <w:spacing w:after="0"/>
              <w:rPr>
                <w:noProof/>
                <w:lang w:eastAsia="zh-CN"/>
              </w:rPr>
            </w:pPr>
            <w:r>
              <w:rPr>
                <w:noProof/>
                <w:lang w:eastAsia="zh-CN"/>
              </w:rPr>
              <w:t>Indication of reporting URSP rule enforcement to network is missing from the UE Policy Container sent to UE by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7A989A8B" w:rsidR="00AC344D" w:rsidRDefault="00AC344D" w:rsidP="00A104A7">
            <w:pPr>
              <w:pStyle w:val="CRCoverPage"/>
              <w:spacing w:afterLines="50"/>
              <w:rPr>
                <w:noProof/>
                <w:lang w:eastAsia="zh-CN"/>
              </w:rPr>
            </w:pPr>
            <w:r>
              <w:rPr>
                <w:noProof/>
                <w:lang w:eastAsia="zh-CN"/>
              </w:rPr>
              <w:t xml:space="preserve">Include the Indication of reporting URSP rule enforcement to network in the UE Policy Container sent to UE by PCF.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A999" w:rsidR="001E41F3" w:rsidRDefault="00A104A7" w:rsidP="00A104A7">
            <w:pPr>
              <w:pStyle w:val="CRCoverPage"/>
              <w:spacing w:after="0"/>
              <w:rPr>
                <w:noProof/>
              </w:rPr>
            </w:pPr>
            <w:r>
              <w:rPr>
                <w:noProof/>
              </w:rPr>
              <w:t xml:space="preserve">URSP </w:t>
            </w:r>
            <w:r w:rsidR="00AC344D">
              <w:rPr>
                <w:noProof/>
              </w:rPr>
              <w:t>rule enforcement is not reported by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A055FD" w14:textId="77777777" w:rsidR="00445E25" w:rsidRDefault="00445E25" w:rsidP="00445E25">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4254"/>
      <w:bookmarkStart w:id="10" w:name="_Toc27894946"/>
      <w:bookmarkStart w:id="11" w:name="_Toc36192027"/>
      <w:bookmarkStart w:id="12" w:name="_Toc45193117"/>
      <w:bookmarkStart w:id="13" w:name="_Toc47592749"/>
      <w:bookmarkStart w:id="14" w:name="_Toc51834836"/>
      <w:bookmarkStart w:id="15" w:name="_Toc122443511"/>
      <w:bookmarkEnd w:id="1"/>
      <w:r>
        <w:lastRenderedPageBreak/>
        <w:t>4.2.2.2.2</w:t>
      </w:r>
      <w:r>
        <w:tab/>
        <w:t>General Registration</w:t>
      </w:r>
      <w:bookmarkEnd w:id="2"/>
      <w:bookmarkEnd w:id="3"/>
      <w:bookmarkEnd w:id="4"/>
      <w:bookmarkEnd w:id="5"/>
      <w:bookmarkEnd w:id="6"/>
      <w:bookmarkEnd w:id="7"/>
      <w:bookmarkEnd w:id="8"/>
    </w:p>
    <w:p w14:paraId="360F9C5C" w14:textId="77777777" w:rsidR="00445E25" w:rsidRDefault="00445E25" w:rsidP="00445E25">
      <w:pPr>
        <w:pStyle w:val="TH"/>
      </w:pPr>
      <w:r>
        <w:rPr>
          <w:rFonts w:eastAsia="Times New Roman"/>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43321101"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16" w:author="Changhong" w:date="2023-04-06T15:17:00Z">
        <w:r w:rsidDel="00C06A47">
          <w:delText>supporting</w:delText>
        </w:r>
      </w:del>
      <w:del w:id="17" w:author="Changhong" w:date="2023-04-05T22:17:00Z">
        <w:r w:rsidDel="00BE2144">
          <w:delText xml:space="preserve"> to </w:delText>
        </w:r>
      </w:del>
      <w:r>
        <w:t>report</w:t>
      </w:r>
      <w:ins w:id="18"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宋体"/>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 xml:space="preserve">a native 5G-GUTI assigned by the PLMN to which the UE is attempting to register, if </w:t>
      </w:r>
      <w:proofErr w:type="gramStart"/>
      <w:r>
        <w:rPr>
          <w:lang w:eastAsia="en-GB"/>
        </w:rPr>
        <w:t>available;</w:t>
      </w:r>
      <w:proofErr w:type="gramEnd"/>
    </w:p>
    <w:p w14:paraId="631AB89E" w14:textId="30F888E0" w:rsidR="00445E25" w:rsidRDefault="00445E25" w:rsidP="00445E25">
      <w:pPr>
        <w:pStyle w:val="B2"/>
      </w:pPr>
      <w:r>
        <w:t>iii)</w:t>
      </w:r>
      <w:r>
        <w:tab/>
        <w:t xml:space="preserve">a native 5G-GUTI assigned by an equivalent PLMN to the PLMN to which the UE is attempting to register, if </w:t>
      </w:r>
      <w:proofErr w:type="gramStart"/>
      <w:r>
        <w:t>available;</w:t>
      </w:r>
      <w:proofErr w:type="gramEnd"/>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5B4BC63" w14:textId="77777777" w:rsidR="00445E25" w:rsidRDefault="00445E25" w:rsidP="00445E25">
      <w:pPr>
        <w:pStyle w:val="B2"/>
      </w:pPr>
      <w:r>
        <w:t>i)</w:t>
      </w:r>
      <w:r>
        <w:tab/>
        <w:t xml:space="preserve">a native 5G-GUTI assigned by the same SNPN to which the UE is attempting to register, if </w:t>
      </w:r>
      <w:proofErr w:type="gramStart"/>
      <w:r>
        <w:t>available;</w:t>
      </w:r>
      <w:proofErr w:type="gramEnd"/>
    </w:p>
    <w:p w14:paraId="41ABEB9F" w14:textId="77777777" w:rsidR="00445E25" w:rsidRDefault="00445E25" w:rsidP="00445E25">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2097B19A" w14:textId="77777777" w:rsidR="00445E25" w:rsidRDefault="00445E25" w:rsidP="00445E25">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0B7DB518" w14:textId="77777777" w:rsidR="00445E25" w:rsidRDefault="00445E25" w:rsidP="00445E25">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3059E139" w14:textId="77777777" w:rsidR="00445E25" w:rsidRDefault="00445E25" w:rsidP="00445E25">
      <w:pPr>
        <w:pStyle w:val="B1"/>
      </w:pPr>
      <w:r>
        <w:tab/>
        <w:t xml:space="preserve">If available, the last visited TAI shall be included </w:t>
      </w:r>
      <w:proofErr w:type="gramStart"/>
      <w:r>
        <w:t>in order to</w:t>
      </w:r>
      <w:proofErr w:type="gramEnd"/>
      <w:r>
        <w:t xml:space="preserve">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宋体"/>
        </w:rPr>
      </w:pPr>
      <w:r>
        <w:rPr>
          <w:rFonts w:eastAsia="宋体"/>
        </w:rPr>
        <w:tab/>
        <w:t xml:space="preserve">When NG-RAN is used, the N2 parameters shall also include the Establishment cause and IAB-Indication if the indication is received in AN </w:t>
      </w:r>
      <w:proofErr w:type="gramStart"/>
      <w:r>
        <w:rPr>
          <w:rFonts w:eastAsia="宋体"/>
        </w:rPr>
        <w:t>parameters</w:t>
      </w:r>
      <w:proofErr w:type="gramEnd"/>
      <w:r>
        <w:rPr>
          <w:rFonts w:eastAsia="宋体"/>
        </w:rPr>
        <w:t xml:space="preserve">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w:t>
      </w:r>
      <w:proofErr w:type="gramStart"/>
      <w:r>
        <w:rPr>
          <w:lang w:eastAsia="zh-CN"/>
        </w:rPr>
        <w:t>e.g.</w:t>
      </w:r>
      <w:proofErr w:type="gramEnd"/>
      <w:r>
        <w:rPr>
          <w:lang w:eastAsia="zh-CN"/>
        </w:rPr>
        <w:t xml:space="preserve">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w:t>
      </w:r>
      <w:proofErr w:type="gramStart"/>
      <w:r>
        <w:rPr>
          <w:lang w:eastAsia="zh-CN"/>
        </w:rPr>
        <w:t>rejected</w:t>
      </w:r>
      <w:proofErr w:type="gramEnd"/>
      <w:r>
        <w:rPr>
          <w:lang w:eastAsia="zh-CN"/>
        </w:rPr>
        <w:t xml:space="preserve">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宋体"/>
        </w:rPr>
        <w:t>14d.</w:t>
      </w:r>
      <w:r>
        <w:rPr>
          <w:rFonts w:eastAsia="宋体"/>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If the old AMF has an N2 connection for that UE (</w:t>
      </w:r>
      <w:proofErr w:type="gramStart"/>
      <w:r>
        <w:t>e.g.</w:t>
      </w:r>
      <w:proofErr w:type="gramEnd"/>
      <w:r>
        <w:t xml:space="preserve">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08933CE" w14:textId="77777777" w:rsidR="00445E25" w:rsidRDefault="00445E25" w:rsidP="00445E25">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宋体"/>
          <w:lang w:eastAsia="zh-CN"/>
        </w:rPr>
      </w:pPr>
      <w:r>
        <w:rPr>
          <w:rFonts w:eastAsia="宋体"/>
          <w:lang w:eastAsia="zh-CN"/>
        </w:rPr>
        <w:tab/>
        <w:t>If the AMF notifies the Mobility Restrictions (</w:t>
      </w:r>
      <w:proofErr w:type="gramStart"/>
      <w:r>
        <w:rPr>
          <w:rFonts w:eastAsia="宋体"/>
          <w:lang w:eastAsia="zh-CN"/>
        </w:rPr>
        <w:t>e.g.</w:t>
      </w:r>
      <w:proofErr w:type="gramEnd"/>
      <w:r>
        <w:rPr>
          <w:rFonts w:eastAsia="宋体"/>
          <w:lang w:eastAsia="zh-CN"/>
        </w:rPr>
        <w:t xml:space="preserve">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w:t>
      </w:r>
      <w:proofErr w:type="gramStart"/>
      <w:r>
        <w:rPr>
          <w:lang w:eastAsia="zh-CN"/>
        </w:rPr>
        <w:t>)</w:t>
      </w:r>
      <w:proofErr w:type="gramEnd"/>
      <w:r>
        <w:rPr>
          <w:lang w:eastAsia="zh-CN"/>
        </w:rPr>
        <w:t xml:space="preserve">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9"/>
      <w:bookmarkEnd w:id="10"/>
      <w:bookmarkEnd w:id="11"/>
      <w:bookmarkEnd w:id="12"/>
      <w:bookmarkEnd w:id="13"/>
      <w:bookmarkEnd w:id="14"/>
      <w:bookmarkEnd w:id="15"/>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 xml:space="preserve">In Non-roaming case, the H-PCF may interact with the CHF in HPLMN to </w:t>
      </w:r>
      <w:proofErr w:type="gramStart"/>
      <w:r>
        <w:t>make a decision</w:t>
      </w:r>
      <w:proofErr w:type="gramEnd"/>
      <w:r>
        <w:t xml:space="preserve"> about UE Policies based on spending limits.</w:t>
      </w:r>
    </w:p>
    <w:p w14:paraId="5AF1ABE6" w14:textId="77777777" w:rsidR="00D41F97" w:rsidRDefault="00D41F97" w:rsidP="00D41F97">
      <w:pPr>
        <w:pStyle w:val="TH"/>
      </w:pPr>
      <w:r>
        <w:rPr>
          <w:rFonts w:eastAsia="Times New Roman"/>
          <w:lang w:eastAsia="en-GB"/>
        </w:rPr>
        <w:object w:dxaOrig="7320" w:dyaOrig="7090" w14:anchorId="50D1BE39">
          <v:shape id="_x0000_i1026" type="#_x0000_t75" style="width:366pt;height:354.75pt" o:ole="">
            <v:imagedata r:id="rId15" o:title=""/>
          </v:shape>
          <o:OLEObject Type="Embed" ProgID="Word.Picture.8" ShapeID="_x0000_i1026" DrawAspect="Content" ObjectID="_1743321102"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 xml:space="preserve">In the non-roaming </w:t>
      </w:r>
      <w:proofErr w:type="gramStart"/>
      <w:r>
        <w:rPr>
          <w:lang w:eastAsia="zh-CN"/>
        </w:rPr>
        <w:t>case</w:t>
      </w:r>
      <w:proofErr w:type="gramEnd"/>
      <w:r>
        <w:rPr>
          <w:lang w:eastAsia="zh-CN"/>
        </w:rPr>
        <w:t xml:space="preserv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19" w:author="Changhong" w:date="2023-04-06T15:18:00Z">
        <w:r w:rsidDel="00C06A47">
          <w:delText>supporting</w:delText>
        </w:r>
      </w:del>
      <w:del w:id="20" w:author="Changhong" w:date="2023-04-05T21:28:00Z">
        <w:r w:rsidDel="00E16EEC">
          <w:delText xml:space="preserve"> to</w:delText>
        </w:r>
      </w:del>
      <w:del w:id="21"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22" w:author="Changhong" w:date="2023-04-06T15:18:00Z">
        <w:r w:rsidDel="00C06A47">
          <w:rPr>
            <w:lang w:eastAsia="zh-CN"/>
          </w:rPr>
          <w:delText>supporting</w:delText>
        </w:r>
      </w:del>
      <w:del w:id="23"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07F9CD86"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24" w:author="Changhong" w:date="2023-04-06T15:19:00Z">
        <w:r w:rsidDel="00C06A47">
          <w:rPr>
            <w:lang w:eastAsia="zh-CN"/>
          </w:rPr>
          <w:delText>suppor</w:delText>
        </w:r>
      </w:del>
      <w:del w:id="25" w:author="Changhong" w:date="2023-04-06T15:18:00Z">
        <w:r w:rsidDel="00C06A47">
          <w:rPr>
            <w:lang w:eastAsia="zh-CN"/>
          </w:rPr>
          <w:delText>ting</w:delText>
        </w:r>
      </w:del>
      <w:del w:id="26"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w:t>
      </w:r>
      <w:ins w:id="27" w:author="Changhong" w:date="2023-04-05T21:27:00Z">
        <w:r w:rsidR="00E16EEC">
          <w:rPr>
            <w:lang w:eastAsia="zh-CN"/>
          </w:rPr>
          <w:t xml:space="preserve">and </w:t>
        </w:r>
      </w:ins>
      <w:ins w:id="28" w:author="Changhong" w:date="2023-04-05T21:28:00Z">
        <w:r w:rsidR="00E16EEC">
          <w:t>indication of reporting URSP rule enforcement to network</w:t>
        </w:r>
      </w:ins>
      <w:ins w:id="29" w:author="Changhong" w:date="2023-04-18T11:04:00Z">
        <w:r w:rsidR="0065243A">
          <w:t xml:space="preserve"> </w:t>
        </w:r>
        <w:r w:rsidR="0065243A" w:rsidRPr="0065243A">
          <w:rPr>
            <w:highlight w:val="yellow"/>
            <w:rPrChange w:id="30" w:author="Changhong" w:date="2023-04-18T11:05:00Z">
              <w:rPr/>
            </w:rPrChange>
          </w:rPr>
          <w:t xml:space="preserve">for </w:t>
        </w:r>
      </w:ins>
      <w:ins w:id="31" w:author="Changhong" w:date="2023-04-18T11:05:00Z">
        <w:r w:rsidR="0065243A" w:rsidRPr="0065243A">
          <w:rPr>
            <w:highlight w:val="yellow"/>
            <w:rPrChange w:id="32" w:author="Changhong" w:date="2023-04-18T11:05:00Z">
              <w:rPr/>
            </w:rPrChange>
          </w:rPr>
          <w:t>the selected URSP rules</w:t>
        </w:r>
      </w:ins>
      <w:ins w:id="33" w:author="Changhong" w:date="2023-04-05T21:28:00Z">
        <w:r w:rsidR="00E16EEC">
          <w:t>,</w:t>
        </w:r>
        <w:r w:rsidR="00E16EEC">
          <w:rPr>
            <w:lang w:eastAsia="zh-CN"/>
          </w:rPr>
          <w:t xml:space="preserve"> </w:t>
        </w:r>
      </w:ins>
      <w:r>
        <w:rPr>
          <w:lang w:eastAsia="zh-CN"/>
        </w:rPr>
        <w:t xml:space="preserve">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lastRenderedPageBreak/>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34" w:name="_Toc20204501"/>
      <w:bookmarkStart w:id="35" w:name="_Toc27895200"/>
      <w:bookmarkStart w:id="36" w:name="_Toc36192297"/>
      <w:bookmarkStart w:id="37" w:name="_Toc45193410"/>
      <w:bookmarkStart w:id="38" w:name="_Toc47593042"/>
      <w:bookmarkStart w:id="39" w:name="_Toc51835129"/>
      <w:bookmarkStart w:id="40" w:name="_Toc122443846"/>
      <w:r>
        <w:t>5.2.5.6.2</w:t>
      </w:r>
      <w:r>
        <w:tab/>
      </w:r>
      <w:proofErr w:type="spellStart"/>
      <w:r>
        <w:t>Npcf_UEPolicyControl_Create</w:t>
      </w:r>
      <w:proofErr w:type="spellEnd"/>
      <w:r>
        <w:t xml:space="preserve"> service operation</w:t>
      </w:r>
      <w:bookmarkEnd w:id="34"/>
      <w:bookmarkEnd w:id="35"/>
      <w:bookmarkEnd w:id="36"/>
      <w:bookmarkEnd w:id="37"/>
      <w:bookmarkEnd w:id="38"/>
      <w:bookmarkEnd w:id="39"/>
      <w:bookmarkEnd w:id="40"/>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41" w:author="Changhong" w:date="2023-04-06T15:19:00Z">
        <w:r w:rsidDel="00C06A47">
          <w:delText>supporting</w:delText>
        </w:r>
      </w:del>
      <w:del w:id="42" w:author="Changhong" w:date="2023-04-05T22:22:00Z">
        <w:r w:rsidDel="00BE2144">
          <w:delText xml:space="preserve"> to </w:delText>
        </w:r>
      </w:del>
      <w:r>
        <w:t>report</w:t>
      </w:r>
      <w:ins w:id="43"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3958" w14:textId="77777777" w:rsidR="009E19BE" w:rsidRDefault="009E19BE">
      <w:r>
        <w:separator/>
      </w:r>
    </w:p>
  </w:endnote>
  <w:endnote w:type="continuationSeparator" w:id="0">
    <w:p w14:paraId="47BA62AD" w14:textId="77777777" w:rsidR="009E19BE" w:rsidRDefault="009E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3A0DA" w14:textId="77777777" w:rsidR="009E19BE" w:rsidRDefault="009E19BE">
      <w:r>
        <w:separator/>
      </w:r>
    </w:p>
  </w:footnote>
  <w:footnote w:type="continuationSeparator" w:id="0">
    <w:p w14:paraId="2B4C7525" w14:textId="77777777" w:rsidR="009E19BE" w:rsidRDefault="009E1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6599A"/>
    <w:rsid w:val="00275D12"/>
    <w:rsid w:val="002838B1"/>
    <w:rsid w:val="00284FEB"/>
    <w:rsid w:val="002860C4"/>
    <w:rsid w:val="0029280E"/>
    <w:rsid w:val="002A0F99"/>
    <w:rsid w:val="002B5741"/>
    <w:rsid w:val="002C321D"/>
    <w:rsid w:val="002E472E"/>
    <w:rsid w:val="00305409"/>
    <w:rsid w:val="003325AF"/>
    <w:rsid w:val="003337F4"/>
    <w:rsid w:val="0033488D"/>
    <w:rsid w:val="00341050"/>
    <w:rsid w:val="00341638"/>
    <w:rsid w:val="00341F0F"/>
    <w:rsid w:val="00346107"/>
    <w:rsid w:val="0035362E"/>
    <w:rsid w:val="003609EF"/>
    <w:rsid w:val="0036231A"/>
    <w:rsid w:val="0036752B"/>
    <w:rsid w:val="00371BDD"/>
    <w:rsid w:val="00374DD4"/>
    <w:rsid w:val="003A6EA5"/>
    <w:rsid w:val="003B019C"/>
    <w:rsid w:val="003D3FE6"/>
    <w:rsid w:val="003E1A36"/>
    <w:rsid w:val="003E631E"/>
    <w:rsid w:val="003F6124"/>
    <w:rsid w:val="00405694"/>
    <w:rsid w:val="00410371"/>
    <w:rsid w:val="0041517E"/>
    <w:rsid w:val="004242F1"/>
    <w:rsid w:val="0043031F"/>
    <w:rsid w:val="0044584E"/>
    <w:rsid w:val="00445E25"/>
    <w:rsid w:val="004465EB"/>
    <w:rsid w:val="00466584"/>
    <w:rsid w:val="004670FA"/>
    <w:rsid w:val="00477D41"/>
    <w:rsid w:val="004844C6"/>
    <w:rsid w:val="0048503B"/>
    <w:rsid w:val="00490B22"/>
    <w:rsid w:val="004A484C"/>
    <w:rsid w:val="004B75B7"/>
    <w:rsid w:val="004C5E6A"/>
    <w:rsid w:val="004C6BDF"/>
    <w:rsid w:val="004E2590"/>
    <w:rsid w:val="004E312B"/>
    <w:rsid w:val="004E5AFC"/>
    <w:rsid w:val="004F4CE0"/>
    <w:rsid w:val="00505E8A"/>
    <w:rsid w:val="005141D9"/>
    <w:rsid w:val="0051580D"/>
    <w:rsid w:val="00527C23"/>
    <w:rsid w:val="005325F9"/>
    <w:rsid w:val="00547111"/>
    <w:rsid w:val="00550B82"/>
    <w:rsid w:val="005842D6"/>
    <w:rsid w:val="005862BB"/>
    <w:rsid w:val="00592D74"/>
    <w:rsid w:val="00593B05"/>
    <w:rsid w:val="005A30BB"/>
    <w:rsid w:val="005D0046"/>
    <w:rsid w:val="005E012A"/>
    <w:rsid w:val="005E0F9F"/>
    <w:rsid w:val="005E2C44"/>
    <w:rsid w:val="00611083"/>
    <w:rsid w:val="00621188"/>
    <w:rsid w:val="006257ED"/>
    <w:rsid w:val="00637996"/>
    <w:rsid w:val="00641DD1"/>
    <w:rsid w:val="0065243A"/>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19BE"/>
    <w:rsid w:val="009E3297"/>
    <w:rsid w:val="009E5C8F"/>
    <w:rsid w:val="009F734F"/>
    <w:rsid w:val="009F74B7"/>
    <w:rsid w:val="00A00ED0"/>
    <w:rsid w:val="00A104A7"/>
    <w:rsid w:val="00A246B6"/>
    <w:rsid w:val="00A273C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7756"/>
    <w:rsid w:val="00C232FB"/>
    <w:rsid w:val="00C244EA"/>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D51"/>
    <w:rsid w:val="00D24991"/>
    <w:rsid w:val="00D37EF4"/>
    <w:rsid w:val="00D41F97"/>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16EEC"/>
    <w:rsid w:val="00E3082E"/>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13172</Words>
  <Characters>75087</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1899-12-31T23:00:00Z</cp:lastPrinted>
  <dcterms:created xsi:type="dcterms:W3CDTF">2023-04-18T03:04:00Z</dcterms:created>
  <dcterms:modified xsi:type="dcterms:W3CDTF">2023-04-18T03:05:00Z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